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8128" w14:textId="1D3EBB98" w:rsidR="00FD327C" w:rsidRPr="00FD327C" w:rsidRDefault="00FD32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3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Пищеблок М</w:t>
      </w:r>
      <w:r w:rsidRPr="00FD3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FD3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ДОУ д/с №1</w:t>
      </w:r>
      <w:r w:rsidRPr="00FD3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FD3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FD3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Семицветик</w:t>
      </w:r>
      <w:r w:rsidRPr="00FD3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14:paraId="05CFEAD7" w14:textId="77777777" w:rsidR="00FD327C" w:rsidRDefault="00FD327C" w:rsidP="00FD327C">
      <w:pPr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FD327C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Рациональное питание является одним из основных факторов внешней среды. Оно оказывает самое значимое влияние на жизнедеятельность, рост, состояние здоровья ребенка. Правильно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</w:t>
      </w:r>
    </w:p>
    <w:p w14:paraId="032F5169" w14:textId="77777777" w:rsidR="00FD327C" w:rsidRDefault="00FD327C" w:rsidP="00FD327C">
      <w:pPr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FD327C">
        <w:rPr>
          <w:rFonts w:ascii="Times New Roman" w:hAnsi="Times New Roman" w:cs="Times New Roman"/>
          <w:color w:val="000000"/>
          <w:sz w:val="28"/>
          <w:szCs w:val="28"/>
        </w:rPr>
        <w:t xml:space="preserve">Все продукты имеют сопроводительные документы. Качество продуктов проверяется медицинским работником и комиссией по питанию и отмечается в </w:t>
      </w:r>
      <w:proofErr w:type="spellStart"/>
      <w:r w:rsidRPr="00FD327C">
        <w:rPr>
          <w:rFonts w:ascii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Pr="00FD327C">
        <w:rPr>
          <w:rFonts w:ascii="Times New Roman" w:hAnsi="Times New Roman" w:cs="Times New Roman"/>
          <w:color w:val="000000"/>
          <w:sz w:val="28"/>
          <w:szCs w:val="28"/>
        </w:rPr>
        <w:t xml:space="preserve"> журнале. Не допускаются к приему в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D327C">
        <w:rPr>
          <w:rFonts w:ascii="Times New Roman" w:hAnsi="Times New Roman" w:cs="Times New Roman"/>
          <w:color w:val="000000"/>
          <w:sz w:val="28"/>
          <w:szCs w:val="28"/>
        </w:rPr>
        <w:t xml:space="preserve">ДОУ пищевые продукты без сопроводительных документов с истекшим сроком хранения и признаками порчи. </w:t>
      </w:r>
    </w:p>
    <w:p w14:paraId="3D82582E" w14:textId="77777777" w:rsidR="00FD327C" w:rsidRDefault="00FD327C" w:rsidP="00FD327C">
      <w:pPr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FD327C">
        <w:rPr>
          <w:rFonts w:ascii="Times New Roman" w:hAnsi="Times New Roman" w:cs="Times New Roman"/>
          <w:color w:val="000000"/>
          <w:sz w:val="28"/>
          <w:szCs w:val="28"/>
        </w:rPr>
        <w:t xml:space="preserve">Пищеблок оборудован: моечными ваннами, стеллажами для посуды, раковиной для мытья рук, контрольными весами, электроплитой с духовым (жарочным) шкафом, разделочными столами, шкафом для посуды, шкафом для хлеба, электрическим кипятильником непрерывного действия, кухонной универсальной машиной, </w:t>
      </w:r>
      <w:proofErr w:type="spellStart"/>
      <w:r w:rsidRPr="00FD327C">
        <w:rPr>
          <w:rFonts w:ascii="Times New Roman" w:hAnsi="Times New Roman" w:cs="Times New Roman"/>
          <w:color w:val="000000"/>
          <w:sz w:val="28"/>
          <w:szCs w:val="28"/>
        </w:rPr>
        <w:t>протирочно</w:t>
      </w:r>
      <w:proofErr w:type="spellEnd"/>
      <w:r w:rsidRPr="00FD327C">
        <w:rPr>
          <w:rFonts w:ascii="Times New Roman" w:hAnsi="Times New Roman" w:cs="Times New Roman"/>
          <w:color w:val="000000"/>
          <w:sz w:val="28"/>
          <w:szCs w:val="28"/>
        </w:rPr>
        <w:t>-резательной машиной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808003" w14:textId="77777777" w:rsidR="00FD327C" w:rsidRDefault="00FD327C" w:rsidP="00FD327C">
      <w:pPr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FD327C">
        <w:rPr>
          <w:rFonts w:ascii="Times New Roman" w:hAnsi="Times New Roman" w:cs="Times New Roman"/>
          <w:color w:val="000000"/>
          <w:sz w:val="28"/>
          <w:szCs w:val="28"/>
        </w:rPr>
        <w:t xml:space="preserve">Имеются две кладовые для хранения продуктов питания, комната отдыха и душевая для работников пищеблока. </w:t>
      </w:r>
    </w:p>
    <w:p w14:paraId="14526BE5" w14:textId="4C7DBB1F" w:rsidR="00044A9F" w:rsidRPr="00FD327C" w:rsidRDefault="00FD327C" w:rsidP="00FD327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D327C">
        <w:rPr>
          <w:rFonts w:ascii="Times New Roman" w:hAnsi="Times New Roman" w:cs="Times New Roman"/>
          <w:color w:val="000000"/>
          <w:sz w:val="28"/>
          <w:szCs w:val="28"/>
        </w:rPr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 Ежедневное меню составляется в соответствии с примерным десятидневным меню, утверждённым руководителем Роспотребнадзора по городу Кизляру.</w:t>
      </w:r>
    </w:p>
    <w:sectPr w:rsidR="00044A9F" w:rsidRPr="00FD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BAC"/>
    <w:rsid w:val="00011BAC"/>
    <w:rsid w:val="00044A9F"/>
    <w:rsid w:val="00676A54"/>
    <w:rsid w:val="006A3855"/>
    <w:rsid w:val="00F01318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16C5"/>
  <w15:chartTrackingRefBased/>
  <w15:docId w15:val="{2399BD47-2A46-411E-A21A-3FDA96F6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1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1B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1B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1B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1B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1B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1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1B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1B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1B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1B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Бэлла Халидова</dc:creator>
  <cp:keywords/>
  <dc:description/>
  <cp:lastModifiedBy>Бэлла Халидова</cp:lastModifiedBy>
  <cp:revision>3</cp:revision>
  <dcterms:created xsi:type="dcterms:W3CDTF">2025-05-07T08:01:00Z</dcterms:created>
  <dcterms:modified xsi:type="dcterms:W3CDTF">2025-05-07T08:03:00Z</dcterms:modified>
</cp:coreProperties>
</file>